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1C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炉霍雪域俄色有限责任公司</w:t>
      </w:r>
    </w:p>
    <w:p w14:paraId="7B1EC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i w:val="0"/>
          <w:iCs w:val="0"/>
          <w:caps w:val="0"/>
          <w:color w:val="333333"/>
          <w:spacing w:val="0"/>
          <w:sz w:val="44"/>
          <w:szCs w:val="44"/>
        </w:rPr>
      </w:pPr>
      <w:r>
        <w:rPr>
          <w:rFonts w:hint="eastAsia" w:ascii="宋体" w:hAnsi="宋体" w:eastAsia="宋体" w:cs="宋体"/>
          <w:b/>
          <w:bCs/>
          <w:sz w:val="44"/>
          <w:szCs w:val="44"/>
          <w:lang w:eastAsia="zh-CN"/>
        </w:rPr>
        <w:t>关于</w:t>
      </w:r>
      <w:r>
        <w:rPr>
          <w:rFonts w:hint="eastAsia" w:ascii="宋体" w:hAnsi="宋体" w:eastAsia="宋体" w:cs="宋体"/>
          <w:b/>
          <w:bCs/>
          <w:sz w:val="44"/>
          <w:szCs w:val="44"/>
          <w:lang w:val="en-US" w:eastAsia="zh-CN"/>
        </w:rPr>
        <w:t>俄色茶生产能力提升项目车间改造工程比选</w:t>
      </w:r>
      <w:r>
        <w:rPr>
          <w:rFonts w:hint="eastAsia" w:ascii="宋体" w:hAnsi="宋体" w:eastAsia="宋体" w:cs="宋体"/>
          <w:b/>
          <w:bCs/>
          <w:i w:val="0"/>
          <w:iCs w:val="0"/>
          <w:caps w:val="0"/>
          <w:color w:val="333333"/>
          <w:spacing w:val="0"/>
          <w:kern w:val="0"/>
          <w:sz w:val="44"/>
          <w:szCs w:val="44"/>
          <w:shd w:val="clear" w:fill="FFFFFF"/>
          <w:lang w:val="en-US" w:eastAsia="zh-CN" w:bidi="ar"/>
        </w:rPr>
        <w:t>的公告</w:t>
      </w:r>
    </w:p>
    <w:p w14:paraId="29F43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Verdana" w:hAnsi="Verdana" w:eastAsia="Verdana" w:cs="Verdana"/>
          <w:i w:val="0"/>
          <w:iCs w:val="0"/>
          <w:caps w:val="0"/>
          <w:color w:val="333333"/>
          <w:spacing w:val="0"/>
          <w:sz w:val="10"/>
          <w:szCs w:val="10"/>
        </w:rPr>
      </w:pPr>
      <w:r>
        <w:rPr>
          <w:rFonts w:ascii="仿宋" w:hAnsi="仿宋" w:eastAsia="仿宋" w:cs="仿宋"/>
          <w:i w:val="0"/>
          <w:iCs w:val="0"/>
          <w:caps w:val="0"/>
          <w:color w:val="333333"/>
          <w:spacing w:val="0"/>
          <w:kern w:val="0"/>
          <w:sz w:val="32"/>
          <w:szCs w:val="32"/>
          <w:shd w:val="clear" w:fill="FFFFFF"/>
          <w:lang w:val="en-US" w:eastAsia="zh-CN" w:bidi="ar"/>
        </w:rPr>
        <w:t> </w:t>
      </w:r>
    </w:p>
    <w:p w14:paraId="03380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拟对炉霍雪域俄色有限责任公司俄色茶生产能力提升项目车间改造工程采用比选方式进行招标，特邀请符合本次资格条件的竞标申请人参加本项目的比选。</w:t>
      </w:r>
    </w:p>
    <w:p w14:paraId="2C8152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一、项目概况：</w:t>
      </w:r>
    </w:p>
    <w:p w14:paraId="45D0D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项目业主：</w:t>
      </w:r>
      <w:r>
        <w:rPr>
          <w:rFonts w:hint="eastAsia" w:ascii="仿宋" w:hAnsi="仿宋" w:eastAsia="仿宋" w:cs="仿宋"/>
          <w:i w:val="0"/>
          <w:iCs w:val="0"/>
          <w:caps w:val="0"/>
          <w:color w:val="333333"/>
          <w:spacing w:val="0"/>
          <w:kern w:val="0"/>
          <w:sz w:val="30"/>
          <w:szCs w:val="30"/>
          <w:shd w:val="clear" w:fill="FFFFFF"/>
          <w:lang w:val="en-US" w:eastAsia="zh-CN" w:bidi="ar"/>
        </w:rPr>
        <w:t>炉霍雪域俄色有限责任公司</w:t>
      </w:r>
    </w:p>
    <w:p w14:paraId="176B74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项目名称：</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俄色茶生产能力提升项目车间改造工程</w:t>
      </w:r>
    </w:p>
    <w:p w14:paraId="5DBE73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建设地点：</w:t>
      </w:r>
      <w:r>
        <w:rPr>
          <w:rFonts w:hint="eastAsia" w:ascii="仿宋" w:hAnsi="仿宋" w:eastAsia="仿宋" w:cs="仿宋"/>
          <w:i w:val="0"/>
          <w:iCs w:val="0"/>
          <w:caps w:val="0"/>
          <w:color w:val="333333"/>
          <w:spacing w:val="0"/>
          <w:kern w:val="0"/>
          <w:sz w:val="30"/>
          <w:szCs w:val="30"/>
          <w:shd w:val="clear" w:fill="FFFFFF"/>
          <w:lang w:val="en-US" w:eastAsia="zh-CN" w:bidi="ar"/>
        </w:rPr>
        <w:t>炉霍县虾拉沱镇忠仁达村（贡嘎海棠俄色大健康产业园区内）</w:t>
      </w:r>
    </w:p>
    <w:p w14:paraId="3E532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实施时间：30</w:t>
      </w:r>
      <w:r>
        <w:rPr>
          <w:rFonts w:hint="eastAsia" w:ascii="仿宋" w:hAnsi="仿宋" w:eastAsia="仿宋" w:cs="仿宋"/>
          <w:i w:val="0"/>
          <w:iCs w:val="0"/>
          <w:caps w:val="0"/>
          <w:color w:val="333333"/>
          <w:spacing w:val="0"/>
          <w:kern w:val="0"/>
          <w:sz w:val="30"/>
          <w:szCs w:val="30"/>
          <w:shd w:val="clear" w:fill="FFFFFF"/>
          <w:lang w:val="en-US" w:eastAsia="zh-CN" w:bidi="ar"/>
        </w:rPr>
        <w:t>天</w:t>
      </w:r>
    </w:p>
    <w:p w14:paraId="42BF72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预算金额：573477.28</w:t>
      </w:r>
      <w:r>
        <w:rPr>
          <w:rFonts w:hint="eastAsia" w:ascii="黑体" w:hAnsi="黑体" w:eastAsia="黑体" w:cs="黑体"/>
          <w:b w:val="0"/>
          <w:bCs w:val="0"/>
          <w:i w:val="0"/>
          <w:iCs w:val="0"/>
          <w:caps w:val="0"/>
          <w:color w:val="333333"/>
          <w:spacing w:val="0"/>
          <w:kern w:val="0"/>
          <w:sz w:val="30"/>
          <w:szCs w:val="30"/>
          <w:shd w:val="clear" w:fill="FFFFFF"/>
          <w:lang w:val="en-US" w:eastAsia="zh-CN" w:bidi="ar"/>
        </w:rPr>
        <w:t>元</w:t>
      </w:r>
    </w:p>
    <w:p w14:paraId="44B98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采购内容：</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具体工程实施内容详见工程量清单</w:t>
      </w:r>
    </w:p>
    <w:p w14:paraId="514D27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建设资金：</w:t>
      </w:r>
      <w:r>
        <w:rPr>
          <w:rFonts w:hint="eastAsia" w:ascii="仿宋" w:hAnsi="仿宋" w:eastAsia="仿宋" w:cs="仿宋"/>
          <w:i w:val="0"/>
          <w:iCs w:val="0"/>
          <w:caps w:val="0"/>
          <w:color w:val="333333"/>
          <w:spacing w:val="0"/>
          <w:kern w:val="0"/>
          <w:sz w:val="30"/>
          <w:szCs w:val="30"/>
          <w:shd w:val="clear" w:fill="FFFFFF"/>
          <w:lang w:val="en-US" w:eastAsia="zh-CN" w:bidi="ar"/>
        </w:rPr>
        <w:t>锦江对口支援资金、财政衔接资金</w:t>
      </w:r>
    </w:p>
    <w:p w14:paraId="5F7CD5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二、比选资格要求:</w:t>
      </w:r>
    </w:p>
    <w:p w14:paraId="76A6C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（一）具有独立的承担民事责任的能力，提供有效的营业执照复印件、相关资质证书复印件、工程造价报价清单并加盖公章。</w:t>
      </w:r>
    </w:p>
    <w:p w14:paraId="15087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（二）要求参加比选单位具备完善的售后服务体系，提供售后服务承诺。</w:t>
      </w:r>
    </w:p>
    <w:p w14:paraId="09EA28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（三）供应商提供的相应证明材料复印件均应符合：内容完整、清晰、整洁，并由供应商加盖其单位公章。</w:t>
      </w:r>
    </w:p>
    <w:p w14:paraId="19AA0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（四）本项目不接受联合体比选。</w:t>
      </w:r>
    </w:p>
    <w:p w14:paraId="473161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（五）法律、法规规定的其他条件。</w:t>
      </w:r>
    </w:p>
    <w:p w14:paraId="441B66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三、比选方式</w:t>
      </w:r>
    </w:p>
    <w:p w14:paraId="3AD093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公告方式:本次比选邀请在炉霍雪域俄色有限责任公司官网（http://www.xyesc.com）上以公告形式发布。</w:t>
      </w:r>
    </w:p>
    <w:p w14:paraId="24947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四、比选文件获取</w:t>
      </w:r>
    </w:p>
    <w:p w14:paraId="22C741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（一）获取文件时间:2025年3月19日至2025年3月25日24：00时。</w:t>
      </w:r>
    </w:p>
    <w:p w14:paraId="01CBC3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（二）获取地址:炉霍县新都镇建设路218号(炉霍雪域俄色有限责任公司)</w:t>
      </w:r>
    </w:p>
    <w:p w14:paraId="07641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（三）获取比选文件需提供:营业执照、单位介绍信，法人代表身份证明及法人身份证复印件(盖单位公章)或者法人授权委托书及代理人身份证复印件(盖单位公章)。</w:t>
      </w:r>
    </w:p>
    <w:p w14:paraId="45E88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五、投标保证金</w:t>
      </w:r>
    </w:p>
    <w:p w14:paraId="112271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本项目不收取比选保证金。</w:t>
      </w:r>
    </w:p>
    <w:p w14:paraId="3742CF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Chars="0" w:right="0" w:rightChars="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六、递交比选申请文件截止时间:</w:t>
      </w:r>
      <w:r>
        <w:rPr>
          <w:rFonts w:hint="eastAsia" w:ascii="仿宋" w:hAnsi="仿宋" w:eastAsia="仿宋" w:cs="仿宋"/>
          <w:i w:val="0"/>
          <w:iCs w:val="0"/>
          <w:caps w:val="0"/>
          <w:color w:val="333333"/>
          <w:spacing w:val="0"/>
          <w:kern w:val="0"/>
          <w:sz w:val="30"/>
          <w:szCs w:val="30"/>
          <w:shd w:val="clear" w:fill="FFFFFF"/>
          <w:lang w:val="en-US" w:eastAsia="zh-CN" w:bidi="ar"/>
        </w:rPr>
        <w:t>2025年3月25日24:00(北京时间)。</w:t>
      </w:r>
    </w:p>
    <w:p w14:paraId="17437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七、递交比选申请文件地点:</w:t>
      </w:r>
      <w:r>
        <w:rPr>
          <w:rFonts w:hint="eastAsia" w:ascii="仿宋" w:hAnsi="仿宋" w:eastAsia="仿宋" w:cs="仿宋"/>
          <w:i w:val="0"/>
          <w:iCs w:val="0"/>
          <w:caps w:val="0"/>
          <w:color w:val="333333"/>
          <w:spacing w:val="0"/>
          <w:kern w:val="0"/>
          <w:sz w:val="30"/>
          <w:szCs w:val="30"/>
          <w:shd w:val="clear" w:fill="FFFFFF"/>
          <w:lang w:val="en-US" w:eastAsia="zh-CN" w:bidi="ar"/>
        </w:rPr>
        <w:t>竞标申请文件必须在递交竞标申请文件截止时间前送达比选地点。逾期送达、密封和标注错误的响应文件，炉霍雪域俄色有限责任共公司恕不接收。本次采购不接收邮寄的响应文件。</w:t>
      </w:r>
    </w:p>
    <w:p w14:paraId="37691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000000"/>
          <w:spacing w:val="0"/>
          <w:sz w:val="30"/>
          <w:szCs w:val="30"/>
          <w:shd w:val="clear" w:fill="FFFFFF"/>
          <w:lang w:val="en-US" w:eastAsia="zh-CN"/>
        </w:rPr>
        <w:t>八、比选</w:t>
      </w:r>
      <w:r>
        <w:rPr>
          <w:rFonts w:hint="eastAsia" w:ascii="黑体" w:hAnsi="黑体" w:eastAsia="黑体" w:cs="黑体"/>
          <w:i w:val="0"/>
          <w:iCs w:val="0"/>
          <w:caps w:val="0"/>
          <w:color w:val="000000"/>
          <w:spacing w:val="0"/>
          <w:sz w:val="30"/>
          <w:szCs w:val="30"/>
          <w:shd w:val="clear" w:fill="FFFFFF"/>
        </w:rPr>
        <w:t>时间</w:t>
      </w:r>
      <w:r>
        <w:rPr>
          <w:rFonts w:hint="eastAsia" w:ascii="黑体" w:hAnsi="黑体" w:eastAsia="黑体" w:cs="黑体"/>
          <w:i w:val="0"/>
          <w:iCs w:val="0"/>
          <w:caps w:val="0"/>
          <w:color w:val="000000"/>
          <w:spacing w:val="0"/>
          <w:sz w:val="30"/>
          <w:szCs w:val="30"/>
          <w:shd w:val="clear" w:fill="FFFFFF"/>
          <w:lang w:val="en-US" w:eastAsia="zh-CN"/>
        </w:rPr>
        <w:t>及地点</w:t>
      </w:r>
      <w:r>
        <w:rPr>
          <w:rFonts w:hint="eastAsia" w:ascii="黑体" w:hAnsi="黑体" w:eastAsia="黑体" w:cs="黑体"/>
          <w:i w:val="0"/>
          <w:iCs w:val="0"/>
          <w:caps w:val="0"/>
          <w:color w:val="000000"/>
          <w:spacing w:val="0"/>
          <w:sz w:val="30"/>
          <w:szCs w:val="30"/>
          <w:shd w:val="clear" w:fill="FFFFFF"/>
        </w:rPr>
        <w:t>：</w:t>
      </w:r>
      <w:r>
        <w:rPr>
          <w:rFonts w:hint="eastAsia" w:ascii="仿宋" w:hAnsi="仿宋" w:eastAsia="仿宋" w:cs="仿宋"/>
          <w:i w:val="0"/>
          <w:iCs w:val="0"/>
          <w:caps w:val="0"/>
          <w:color w:val="000000"/>
          <w:spacing w:val="0"/>
          <w:sz w:val="30"/>
          <w:szCs w:val="30"/>
          <w:shd w:val="clear" w:fill="FFFFFF"/>
        </w:rPr>
        <w:t>202</w:t>
      </w:r>
      <w:r>
        <w:rPr>
          <w:rFonts w:hint="eastAsia" w:ascii="仿宋" w:hAnsi="仿宋" w:eastAsia="仿宋" w:cs="仿宋"/>
          <w:i w:val="0"/>
          <w:iCs w:val="0"/>
          <w:caps w:val="0"/>
          <w:color w:val="000000"/>
          <w:spacing w:val="0"/>
          <w:sz w:val="30"/>
          <w:szCs w:val="30"/>
          <w:shd w:val="clear" w:fill="FFFFFF"/>
          <w:lang w:val="en-US" w:eastAsia="zh-CN"/>
        </w:rPr>
        <w:t>5</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3</w:t>
      </w:r>
      <w:r>
        <w:rPr>
          <w:rFonts w:hint="eastAsia" w:ascii="仿宋" w:hAnsi="仿宋" w:eastAsia="仿宋" w:cs="仿宋"/>
          <w:i w:val="0"/>
          <w:iCs w:val="0"/>
          <w:caps w:val="0"/>
          <w:color w:val="000000"/>
          <w:spacing w:val="0"/>
          <w:sz w:val="30"/>
          <w:szCs w:val="30"/>
          <w:shd w:val="clear" w:fill="FFFFFF"/>
        </w:rPr>
        <w:t>月</w:t>
      </w:r>
      <w:r>
        <w:rPr>
          <w:rFonts w:hint="eastAsia" w:ascii="仿宋" w:hAnsi="仿宋" w:eastAsia="仿宋" w:cs="仿宋"/>
          <w:i w:val="0"/>
          <w:iCs w:val="0"/>
          <w:caps w:val="0"/>
          <w:color w:val="000000"/>
          <w:spacing w:val="0"/>
          <w:sz w:val="30"/>
          <w:szCs w:val="30"/>
          <w:shd w:val="clear" w:fill="FFFFFF"/>
          <w:lang w:val="en-US" w:eastAsia="zh-CN"/>
        </w:rPr>
        <w:t>26</w:t>
      </w:r>
      <w:r>
        <w:rPr>
          <w:rFonts w:hint="eastAsia" w:ascii="仿宋" w:hAnsi="仿宋" w:eastAsia="仿宋" w:cs="仿宋"/>
          <w:i w:val="0"/>
          <w:iCs w:val="0"/>
          <w:caps w:val="0"/>
          <w:color w:val="000000"/>
          <w:spacing w:val="0"/>
          <w:sz w:val="30"/>
          <w:szCs w:val="30"/>
          <w:shd w:val="clear" w:fill="FFFFFF"/>
        </w:rPr>
        <w:t>日</w:t>
      </w:r>
      <w:r>
        <w:rPr>
          <w:rFonts w:hint="eastAsia" w:ascii="仿宋" w:hAnsi="仿宋" w:eastAsia="仿宋" w:cs="仿宋"/>
          <w:i w:val="0"/>
          <w:iCs w:val="0"/>
          <w:caps w:val="0"/>
          <w:color w:val="000000"/>
          <w:spacing w:val="0"/>
          <w:sz w:val="30"/>
          <w:szCs w:val="30"/>
          <w:shd w:val="clear" w:fill="FFFFFF"/>
          <w:lang w:val="en-US" w:eastAsia="zh-CN"/>
        </w:rPr>
        <w:t>9</w:t>
      </w:r>
      <w:r>
        <w:rPr>
          <w:rFonts w:hint="eastAsia" w:ascii="仿宋" w:hAnsi="仿宋" w:eastAsia="仿宋" w:cs="仿宋"/>
          <w:i w:val="0"/>
          <w:iCs w:val="0"/>
          <w:caps w:val="0"/>
          <w:color w:val="000000"/>
          <w:spacing w:val="0"/>
          <w:sz w:val="30"/>
          <w:szCs w:val="30"/>
          <w:shd w:val="clear" w:fill="FFFFFF"/>
        </w:rPr>
        <w:t>：00</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333333"/>
          <w:spacing w:val="0"/>
          <w:kern w:val="0"/>
          <w:sz w:val="30"/>
          <w:szCs w:val="30"/>
          <w:shd w:val="clear" w:fill="FFFFFF"/>
          <w:lang w:val="en-US" w:eastAsia="zh-CN" w:bidi="ar"/>
        </w:rPr>
        <w:t>炉霍县新都镇建设路218号</w:t>
      </w:r>
      <w:r>
        <w:rPr>
          <w:rFonts w:hint="eastAsia" w:ascii="仿宋" w:hAnsi="仿宋" w:eastAsia="仿宋" w:cs="仿宋"/>
          <w:i w:val="0"/>
          <w:iCs w:val="0"/>
          <w:caps w:val="0"/>
          <w:color w:val="000000"/>
          <w:spacing w:val="0"/>
          <w:sz w:val="30"/>
          <w:szCs w:val="30"/>
          <w:shd w:val="clear" w:fill="FFFFFF"/>
          <w:lang w:eastAsia="zh-CN"/>
        </w:rPr>
        <w:t>）。</w:t>
      </w:r>
    </w:p>
    <w:p w14:paraId="1CA463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000000"/>
          <w:spacing w:val="0"/>
          <w:sz w:val="30"/>
          <w:szCs w:val="30"/>
          <w:shd w:val="clear" w:fill="FFFFFF"/>
          <w:lang w:val="en-US" w:eastAsia="zh-CN"/>
        </w:rPr>
        <w:t>九、</w:t>
      </w:r>
      <w:r>
        <w:rPr>
          <w:rFonts w:hint="eastAsia" w:ascii="黑体" w:hAnsi="黑体" w:eastAsia="黑体" w:cs="黑体"/>
          <w:i w:val="0"/>
          <w:iCs w:val="0"/>
          <w:caps w:val="0"/>
          <w:color w:val="000000"/>
          <w:spacing w:val="0"/>
          <w:sz w:val="30"/>
          <w:szCs w:val="30"/>
          <w:shd w:val="clear" w:fill="FFFFFF"/>
        </w:rPr>
        <w:t>中标机构的确定</w:t>
      </w:r>
    </w:p>
    <w:p w14:paraId="5CA46F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000000"/>
          <w:spacing w:val="0"/>
          <w:sz w:val="30"/>
          <w:szCs w:val="30"/>
          <w:shd w:val="clear" w:fill="FFFFFF"/>
        </w:rPr>
        <w:t>根据投标单位资质及报价情况</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lang w:val="en-US" w:eastAsia="zh-CN"/>
        </w:rPr>
        <w:t>最低报价方</w:t>
      </w:r>
      <w:r>
        <w:rPr>
          <w:rFonts w:hint="eastAsia" w:ascii="仿宋" w:hAnsi="仿宋" w:eastAsia="仿宋" w:cs="仿宋"/>
          <w:i w:val="0"/>
          <w:iCs w:val="0"/>
          <w:caps w:val="0"/>
          <w:color w:val="000000"/>
          <w:spacing w:val="0"/>
          <w:sz w:val="30"/>
          <w:szCs w:val="30"/>
          <w:shd w:val="clear" w:fill="FFFFFF"/>
        </w:rPr>
        <w:t>确定</w:t>
      </w:r>
      <w:r>
        <w:rPr>
          <w:rFonts w:hint="eastAsia" w:ascii="仿宋" w:hAnsi="仿宋" w:eastAsia="仿宋" w:cs="仿宋"/>
          <w:i w:val="0"/>
          <w:iCs w:val="0"/>
          <w:caps w:val="0"/>
          <w:color w:val="000000"/>
          <w:spacing w:val="0"/>
          <w:sz w:val="30"/>
          <w:szCs w:val="30"/>
          <w:shd w:val="clear" w:fill="FFFFFF"/>
          <w:lang w:val="en-US" w:eastAsia="zh-CN"/>
        </w:rPr>
        <w:t>为</w:t>
      </w:r>
      <w:r>
        <w:rPr>
          <w:rFonts w:hint="eastAsia" w:ascii="仿宋" w:hAnsi="仿宋" w:eastAsia="仿宋" w:cs="仿宋"/>
          <w:i w:val="0"/>
          <w:iCs w:val="0"/>
          <w:caps w:val="0"/>
          <w:color w:val="000000"/>
          <w:spacing w:val="0"/>
          <w:sz w:val="30"/>
          <w:szCs w:val="30"/>
          <w:shd w:val="clear" w:fill="FFFFFF"/>
        </w:rPr>
        <w:t>中标机构。</w:t>
      </w:r>
    </w:p>
    <w:p w14:paraId="618B3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kern w:val="0"/>
          <w:sz w:val="30"/>
          <w:szCs w:val="30"/>
          <w:shd w:val="clear" w:fill="FFFFFF"/>
          <w:lang w:val="en-US" w:eastAsia="zh-CN" w:bidi="ar"/>
        </w:rPr>
        <w:t>十、联系方式</w:t>
      </w:r>
    </w:p>
    <w:p w14:paraId="7C4470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联系人：文雪老师  </w:t>
      </w:r>
    </w:p>
    <w:p w14:paraId="0D96F2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sz w:val="30"/>
          <w:szCs w:val="30"/>
          <w:lang w:val="en-US"/>
        </w:rPr>
      </w:pPr>
      <w:r>
        <w:rPr>
          <w:rFonts w:hint="eastAsia" w:ascii="仿宋" w:hAnsi="仿宋" w:eastAsia="仿宋" w:cs="仿宋"/>
          <w:i w:val="0"/>
          <w:iCs w:val="0"/>
          <w:caps w:val="0"/>
          <w:color w:val="333333"/>
          <w:spacing w:val="0"/>
          <w:kern w:val="0"/>
          <w:sz w:val="30"/>
          <w:szCs w:val="30"/>
          <w:shd w:val="clear" w:fill="FFFFFF"/>
          <w:lang w:val="en-US" w:eastAsia="zh-CN" w:bidi="ar"/>
        </w:rPr>
        <w:t>联系电话：19934163796</w:t>
      </w:r>
    </w:p>
    <w:p w14:paraId="45CF86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联系地址：炉霍县新都镇建设路218号</w:t>
      </w:r>
      <w:bookmarkStart w:id="0" w:name="_GoBack"/>
      <w:bookmarkEnd w:id="0"/>
    </w:p>
    <w:p w14:paraId="447BD2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eastAsia" w:ascii="仿宋" w:hAnsi="仿宋" w:eastAsia="仿宋" w:cs="仿宋"/>
          <w:i w:val="0"/>
          <w:iCs w:val="0"/>
          <w:caps w:val="0"/>
          <w:color w:val="333333"/>
          <w:spacing w:val="0"/>
          <w:kern w:val="0"/>
          <w:sz w:val="30"/>
          <w:szCs w:val="30"/>
          <w:u w:val="none"/>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邮箱地址：</w:t>
      </w:r>
      <w:r>
        <w:rPr>
          <w:rFonts w:hint="eastAsia" w:ascii="仿宋" w:hAnsi="仿宋" w:eastAsia="仿宋" w:cs="仿宋"/>
          <w:i w:val="0"/>
          <w:iCs w:val="0"/>
          <w:caps w:val="0"/>
          <w:color w:val="333333"/>
          <w:spacing w:val="0"/>
          <w:kern w:val="0"/>
          <w:sz w:val="30"/>
          <w:szCs w:val="30"/>
          <w:u w:val="none"/>
          <w:shd w:val="clear" w:fill="FFFFFF"/>
          <w:lang w:val="en-US" w:eastAsia="zh-CN" w:bidi="ar"/>
        </w:rPr>
        <w:fldChar w:fldCharType="begin"/>
      </w:r>
      <w:r>
        <w:rPr>
          <w:rFonts w:hint="eastAsia" w:ascii="仿宋" w:hAnsi="仿宋" w:eastAsia="仿宋" w:cs="仿宋"/>
          <w:i w:val="0"/>
          <w:iCs w:val="0"/>
          <w:caps w:val="0"/>
          <w:color w:val="333333"/>
          <w:spacing w:val="0"/>
          <w:kern w:val="0"/>
          <w:sz w:val="30"/>
          <w:szCs w:val="30"/>
          <w:u w:val="none"/>
          <w:shd w:val="clear" w:fill="FFFFFF"/>
          <w:lang w:val="en-US" w:eastAsia="zh-CN" w:bidi="ar"/>
        </w:rPr>
        <w:instrText xml:space="preserve"> HYPERLINK "mailto:375644374@qq.com" </w:instrText>
      </w:r>
      <w:r>
        <w:rPr>
          <w:rFonts w:hint="eastAsia" w:ascii="仿宋" w:hAnsi="仿宋" w:eastAsia="仿宋" w:cs="仿宋"/>
          <w:i w:val="0"/>
          <w:iCs w:val="0"/>
          <w:caps w:val="0"/>
          <w:color w:val="333333"/>
          <w:spacing w:val="0"/>
          <w:kern w:val="0"/>
          <w:sz w:val="30"/>
          <w:szCs w:val="30"/>
          <w:u w:val="none"/>
          <w:shd w:val="clear" w:fill="FFFFFF"/>
          <w:lang w:val="en-US" w:eastAsia="zh-CN" w:bidi="ar"/>
        </w:rPr>
        <w:fldChar w:fldCharType="separate"/>
      </w:r>
      <w:r>
        <w:rPr>
          <w:rStyle w:val="8"/>
          <w:rFonts w:hint="eastAsia" w:ascii="仿宋" w:hAnsi="仿宋" w:eastAsia="仿宋" w:cs="仿宋"/>
          <w:i w:val="0"/>
          <w:iCs w:val="0"/>
          <w:caps w:val="0"/>
          <w:color w:val="333333"/>
          <w:spacing w:val="0"/>
          <w:sz w:val="30"/>
          <w:szCs w:val="30"/>
          <w:u w:val="none"/>
          <w:shd w:val="clear" w:fill="FFFFFF"/>
        </w:rPr>
        <w:t>1450307495@qq.com</w:t>
      </w:r>
      <w:r>
        <w:rPr>
          <w:rFonts w:hint="eastAsia" w:ascii="仿宋" w:hAnsi="仿宋" w:eastAsia="仿宋" w:cs="仿宋"/>
          <w:i w:val="0"/>
          <w:iCs w:val="0"/>
          <w:caps w:val="0"/>
          <w:color w:val="333333"/>
          <w:spacing w:val="0"/>
          <w:kern w:val="0"/>
          <w:sz w:val="30"/>
          <w:szCs w:val="30"/>
          <w:u w:val="none"/>
          <w:shd w:val="clear" w:fill="FFFFFF"/>
          <w:lang w:val="en-US" w:eastAsia="zh-CN" w:bidi="ar"/>
        </w:rPr>
        <w:fldChar w:fldCharType="end"/>
      </w:r>
    </w:p>
    <w:p w14:paraId="23EE6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仿宋" w:hAnsi="仿宋" w:eastAsia="仿宋" w:cs="仿宋"/>
          <w:i w:val="0"/>
          <w:iCs w:val="0"/>
          <w:caps w:val="0"/>
          <w:color w:val="333333"/>
          <w:spacing w:val="0"/>
          <w:kern w:val="0"/>
          <w:sz w:val="30"/>
          <w:szCs w:val="30"/>
          <w:u w:val="none"/>
          <w:shd w:val="clear" w:fill="FFFFFF"/>
          <w:lang w:val="en-US" w:eastAsia="zh-CN" w:bidi="ar"/>
        </w:rPr>
      </w:pPr>
    </w:p>
    <w:p w14:paraId="1453A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00" w:firstLineChars="200"/>
        <w:jc w:val="both"/>
        <w:textAlignment w:val="auto"/>
        <w:rPr>
          <w:rFonts w:hint="default" w:ascii="Verdana" w:hAnsi="Verdana" w:eastAsia="Verdana" w:cs="Verdana"/>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  </w:t>
      </w:r>
    </w:p>
    <w:p w14:paraId="1BB64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炉霍雪域俄色有限责任公司</w:t>
      </w:r>
    </w:p>
    <w:p w14:paraId="1AD82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right"/>
        <w:textAlignment w:val="auto"/>
        <w:rPr>
          <w:rFonts w:hint="default" w:ascii="Verdana" w:hAnsi="Verdana" w:eastAsia="Verdana" w:cs="Verdana"/>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2025年3月18日</w:t>
      </w:r>
    </w:p>
    <w:p w14:paraId="6E04AAB3">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F88BE-DF50-459C-AF7D-334B878AAE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embedRegular r:id="rId2" w:fontKey="{6656DA2A-FFF5-46D5-ACB5-F6683E672AC2}"/>
  </w:font>
  <w:font w:name="仿宋">
    <w:panose1 w:val="02010609060101010101"/>
    <w:charset w:val="86"/>
    <w:family w:val="auto"/>
    <w:pitch w:val="default"/>
    <w:sig w:usb0="800002BF" w:usb1="38CF7CFA" w:usb2="00000016" w:usb3="00000000" w:csb0="00040001" w:csb1="00000000"/>
    <w:embedRegular r:id="rId3" w:fontKey="{43A32199-6601-4FDB-9AD5-4259A4675E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000000"/>
    <w:rsid w:val="022278B2"/>
    <w:rsid w:val="060A102D"/>
    <w:rsid w:val="070A254C"/>
    <w:rsid w:val="07FE7D61"/>
    <w:rsid w:val="08E73603"/>
    <w:rsid w:val="08ED5FB7"/>
    <w:rsid w:val="08FA3336"/>
    <w:rsid w:val="09B41737"/>
    <w:rsid w:val="09C6146A"/>
    <w:rsid w:val="09D83091"/>
    <w:rsid w:val="0B642CE9"/>
    <w:rsid w:val="0D1F7AEC"/>
    <w:rsid w:val="0D523741"/>
    <w:rsid w:val="10A047C3"/>
    <w:rsid w:val="12A367ED"/>
    <w:rsid w:val="1732013F"/>
    <w:rsid w:val="174D31CB"/>
    <w:rsid w:val="1A8A0541"/>
    <w:rsid w:val="231F5A1C"/>
    <w:rsid w:val="2C2255CA"/>
    <w:rsid w:val="2D1759B5"/>
    <w:rsid w:val="309A2B85"/>
    <w:rsid w:val="352769B2"/>
    <w:rsid w:val="36050AA1"/>
    <w:rsid w:val="36266C69"/>
    <w:rsid w:val="36716136"/>
    <w:rsid w:val="37F5732C"/>
    <w:rsid w:val="3A4131B7"/>
    <w:rsid w:val="3DF058D7"/>
    <w:rsid w:val="3F2F6695"/>
    <w:rsid w:val="440700DA"/>
    <w:rsid w:val="46DC75FC"/>
    <w:rsid w:val="47AD0F98"/>
    <w:rsid w:val="47E250E6"/>
    <w:rsid w:val="4A8A55C1"/>
    <w:rsid w:val="4C100436"/>
    <w:rsid w:val="4E6301AA"/>
    <w:rsid w:val="51347B3B"/>
    <w:rsid w:val="515D758B"/>
    <w:rsid w:val="53C102A5"/>
    <w:rsid w:val="541D3002"/>
    <w:rsid w:val="545B7C1B"/>
    <w:rsid w:val="55D92B5D"/>
    <w:rsid w:val="5E385608"/>
    <w:rsid w:val="5F630463"/>
    <w:rsid w:val="620037DA"/>
    <w:rsid w:val="62566852"/>
    <w:rsid w:val="62BE3C02"/>
    <w:rsid w:val="64080D96"/>
    <w:rsid w:val="65905D2A"/>
    <w:rsid w:val="673F17B5"/>
    <w:rsid w:val="67874F0A"/>
    <w:rsid w:val="6CBA18DE"/>
    <w:rsid w:val="6D9263B7"/>
    <w:rsid w:val="70EE7DA8"/>
    <w:rsid w:val="727367B7"/>
    <w:rsid w:val="73B452D9"/>
    <w:rsid w:val="74DC3C33"/>
    <w:rsid w:val="74DD616A"/>
    <w:rsid w:val="7A8D418E"/>
    <w:rsid w:val="7E38565D"/>
    <w:rsid w:val="7E9A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844</Words>
  <Characters>933</Characters>
  <Lines>0</Lines>
  <Paragraphs>0</Paragraphs>
  <TotalTime>97</TotalTime>
  <ScaleCrop>false</ScaleCrop>
  <LinksUpToDate>false</LinksUpToDate>
  <CharactersWithSpaces>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2022-10-12T10:29:00Z</dcterms:created>
  <dc:creator>leimin</dc:creator>
  <cp:lastModifiedBy>หิมะ</cp:lastModifiedBy>
  <dcterms:modified xsi:type="dcterms:W3CDTF">2025-07-16T09:55:20Z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C07E11E897B54EBBA8CF79D97DE6768E_13</vt:lpwstr>
  </property>
  <property fmtid="{D5CDD505-2E9C-101B-9397-08002B2CF9AE}" pid="4" name="KSOTemplateDocerSaveRecord">
    <vt:lpwstr>eyJoZGlkIjoiZjAxMjUyY2M5MTk4NDc5ZTUwYWFjZWNhMWI4NjNlNmQiLCJ1c2VySWQiOiIxNDYyODAzMzg2In0=</vt:lpwstr>
  </property>
</Properties>
</file>